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5374" w:rsidRPr="00510357" w:rsidRDefault="00F45F4F" w:rsidP="00CE5374">
      <w:pPr>
        <w:rPr>
          <w:b/>
          <w:noProof/>
          <w:sz w:val="32"/>
        </w:rPr>
      </w:pPr>
      <w:r>
        <w:rPr>
          <w:b/>
          <w:noProof/>
          <w:sz w:val="32"/>
        </w:rPr>
        <w:t>CROMARIS - THE FRESHEST FROM THE ADRIATIC SEA!</w:t>
      </w:r>
    </w:p>
    <w:p w:rsidR="008459C7" w:rsidRDefault="008459C7" w:rsidP="00CE5374">
      <w:pPr>
        <w:rPr>
          <w:noProof/>
        </w:rPr>
      </w:pPr>
    </w:p>
    <w:p w:rsidR="008B5846" w:rsidRDefault="00CE5374" w:rsidP="005A5B63">
      <w:pPr>
        <w:jc w:val="both"/>
        <w:rPr>
          <w:noProof/>
        </w:rPr>
      </w:pPr>
      <w:r>
        <w:rPr>
          <w:noProof/>
        </w:rPr>
        <w:t xml:space="preserve">Cromaris is the leading mariculture company in Croatia, specialised for cultivation and processing of fresh white fish and is one of the ten biggest sea bass and gilt-head sea bream farming companies in the world. We sell more than three quarters of our production abroad - Cromaris fish is available on almost all European markets, with Italy as the biggest importer. More than HRK 900 million has been invested in the company’s development since 2009, which generated strong growth of all business indicators, enabling access to new markets, expansion of the production portfolio, further improvements in technology and production and premium product quality. </w:t>
      </w:r>
    </w:p>
    <w:p w:rsidR="00500E1D" w:rsidRDefault="00EE5A81" w:rsidP="005A5B63">
      <w:pPr>
        <w:jc w:val="both"/>
        <w:rPr>
          <w:noProof/>
        </w:rPr>
      </w:pPr>
      <w:r>
        <w:rPr>
          <w:noProof/>
        </w:rPr>
        <w:t xml:space="preserve">Total amount of </w:t>
      </w:r>
      <w:r w:rsidR="00500E1D">
        <w:rPr>
          <w:noProof/>
        </w:rPr>
        <w:t>7,334 tonnes of fish were produced and sold in 2017, which constitutes an increase of 6.5% compared to the previous year. The largest share of this growth was generated on export markets, which account for 77% of revenue in 2017. This business year was also marked by a 20% growth on our biggest and most significant market - Italy. A strong sales volume increase was accompanied by an increase in efficiency and profitability.</w:t>
      </w:r>
    </w:p>
    <w:p w:rsidR="009E2D1B" w:rsidRDefault="002B0418" w:rsidP="005A5B63">
      <w:pPr>
        <w:jc w:val="both"/>
        <w:rPr>
          <w:noProof/>
        </w:rPr>
      </w:pPr>
      <w:r>
        <w:rPr>
          <w:noProof/>
        </w:rPr>
        <w:t xml:space="preserve">Extraordinary quality of sea water in farming sites in the northern and central Adriatic, as well as operational excellence in delivering the freshest fish to end consumers enable us to achieve exceptional product quality. Cromaris’s farms are among the most modern in the Adriatic - equipped with top-of-the-line automatic feeding systems, underwater cameras, net-cleaning robots and a modern fishing fleet. All of this enables us to fish every day, quickly ship the fish from farms to sorting centres and deliver fish to the market in only a few hours after capture. </w:t>
      </w:r>
    </w:p>
    <w:p w:rsidR="008459C7" w:rsidRPr="00ED70E7" w:rsidRDefault="00F50D46" w:rsidP="005A5B63">
      <w:pPr>
        <w:jc w:val="both"/>
        <w:rPr>
          <w:noProof/>
        </w:rPr>
      </w:pPr>
      <w:r>
        <w:rPr>
          <w:noProof/>
        </w:rPr>
        <w:t xml:space="preserve">The entire process is carefully supervised and data from all stages of production, processing and distribution is transmitted, ensuring full traceability of raw material to the </w:t>
      </w:r>
      <w:r w:rsidR="008F31A2">
        <w:rPr>
          <w:noProof/>
        </w:rPr>
        <w:t>finished</w:t>
      </w:r>
      <w:r>
        <w:rPr>
          <w:noProof/>
        </w:rPr>
        <w:t xml:space="preserve"> product - from the hatchery to the farm, processing, logistics - all the way to the retail locations.</w:t>
      </w:r>
    </w:p>
    <w:p w:rsidR="00F45F4F" w:rsidRDefault="00F45F4F" w:rsidP="005A5B63">
      <w:pPr>
        <w:jc w:val="both"/>
        <w:rPr>
          <w:noProof/>
        </w:rPr>
      </w:pPr>
      <w:r>
        <w:rPr>
          <w:noProof/>
        </w:rPr>
        <w:t xml:space="preserve">Cromaris’s production is based on the highest-quality indigenous species of white fish from the Adriatic - sea bass, gilt-head sea bream and meagre. </w:t>
      </w:r>
      <w:r w:rsidR="008F31A2">
        <w:rPr>
          <w:noProof/>
        </w:rPr>
        <w:t>To</w:t>
      </w:r>
      <w:r>
        <w:rPr>
          <w:noProof/>
        </w:rPr>
        <w:t xml:space="preserve"> make the purchase, preparation and consumption of fish easier for consumers, Cromaris offers packed and gutted f</w:t>
      </w:r>
      <w:r w:rsidR="008F31A2">
        <w:rPr>
          <w:noProof/>
        </w:rPr>
        <w:t xml:space="preserve">resh fish, fillets and slices. </w:t>
      </w:r>
      <w:r>
        <w:rPr>
          <w:noProof/>
        </w:rPr>
        <w:t xml:space="preserve">Using traditional methods, fresh fish is also made into delicacies - smoked and marinated sea bream and sea bass fillets. All Cromaris products are distinguished by their exceptional freshness without any preservatives or GMO ingredients. </w:t>
      </w:r>
    </w:p>
    <w:p w:rsidR="00240AC7" w:rsidRDefault="005A5B63" w:rsidP="005A5B63">
      <w:pPr>
        <w:jc w:val="both"/>
        <w:rPr>
          <w:noProof/>
        </w:rPr>
      </w:pPr>
      <w:r>
        <w:rPr>
          <w:noProof/>
        </w:rPr>
        <w:t xml:space="preserve">Cromaris constantly invests in research and development, continuously developing new projects. In 2017, we have developed our own fish feed recipes, unique on the market, which impact the nutritional composition of fish as a final product. With the introduction of new fish feed Cromaris has succeeded in further enriching its products with Omega-3 fatty acids, which have a positive impact on human health. Cromaris is the </w:t>
      </w:r>
      <w:r w:rsidR="0047045E">
        <w:rPr>
          <w:noProof/>
        </w:rPr>
        <w:t xml:space="preserve">sea bass and sea bream industry </w:t>
      </w:r>
      <w:r>
        <w:rPr>
          <w:noProof/>
        </w:rPr>
        <w:t xml:space="preserve">world leader in terms of the share of essential Omega-3 and Omega-6 fatty acids in finished product. </w:t>
      </w:r>
    </w:p>
    <w:p w:rsidR="00C62FF1" w:rsidRDefault="00240AC7" w:rsidP="005A5B63">
      <w:pPr>
        <w:jc w:val="both"/>
        <w:rPr>
          <w:noProof/>
        </w:rPr>
      </w:pPr>
      <w:r>
        <w:rPr>
          <w:noProof/>
        </w:rPr>
        <w:t xml:space="preserve">We are recognised on the marker as a leader in terms of quality, corroborated not only by consumer confidence, but also numerous certificates and daily inspections through a system of strict control of processes and products. Cromaris is certified according to </w:t>
      </w:r>
      <w:r>
        <w:rPr>
          <w:i/>
          <w:noProof/>
        </w:rPr>
        <w:t>ISO 9001, 14001, 22000 standards</w:t>
      </w:r>
      <w:r>
        <w:rPr>
          <w:noProof/>
        </w:rPr>
        <w:t xml:space="preserve">, </w:t>
      </w:r>
      <w:r>
        <w:rPr>
          <w:i/>
          <w:noProof/>
        </w:rPr>
        <w:t>Food Safety System Certification</w:t>
      </w:r>
      <w:r>
        <w:rPr>
          <w:noProof/>
        </w:rPr>
        <w:t xml:space="preserve"> and </w:t>
      </w:r>
      <w:r>
        <w:rPr>
          <w:i/>
          <w:noProof/>
        </w:rPr>
        <w:t>IFS Food</w:t>
      </w:r>
      <w:r>
        <w:rPr>
          <w:noProof/>
        </w:rPr>
        <w:t xml:space="preserve"> for quality, environmental management and food safety. The company also holds </w:t>
      </w:r>
      <w:r>
        <w:rPr>
          <w:i/>
          <w:noProof/>
        </w:rPr>
        <w:t>GlobalG.A.P</w:t>
      </w:r>
      <w:r>
        <w:rPr>
          <w:noProof/>
        </w:rPr>
        <w:t xml:space="preserve">. and </w:t>
      </w:r>
      <w:r>
        <w:rPr>
          <w:i/>
          <w:noProof/>
        </w:rPr>
        <w:t>Friend of the Sea</w:t>
      </w:r>
      <w:r>
        <w:rPr>
          <w:noProof/>
        </w:rPr>
        <w:t xml:space="preserve"> certificates for aquaculture sustainability, as well as </w:t>
      </w:r>
      <w:r>
        <w:rPr>
          <w:i/>
          <w:noProof/>
        </w:rPr>
        <w:t>Kosher</w:t>
      </w:r>
      <w:r>
        <w:rPr>
          <w:noProof/>
        </w:rPr>
        <w:t xml:space="preserve"> and </w:t>
      </w:r>
      <w:r w:rsidRPr="00EE5A81">
        <w:rPr>
          <w:i/>
          <w:noProof/>
        </w:rPr>
        <w:t>Croatian Creation</w:t>
      </w:r>
      <w:r>
        <w:rPr>
          <w:noProof/>
          <w:color w:val="FF0000"/>
        </w:rPr>
        <w:t xml:space="preserve"> </w:t>
      </w:r>
      <w:r>
        <w:rPr>
          <w:noProof/>
        </w:rPr>
        <w:t xml:space="preserve">certificates. Additionally, a share of our fish farming activities is based on organic production, a rising </w:t>
      </w:r>
      <w:r w:rsidR="003E33EC">
        <w:rPr>
          <w:noProof/>
        </w:rPr>
        <w:t>global</w:t>
      </w:r>
      <w:r>
        <w:rPr>
          <w:noProof/>
        </w:rPr>
        <w:t xml:space="preserve"> trend in </w:t>
      </w:r>
      <w:r w:rsidR="003E33EC">
        <w:rPr>
          <w:noProof/>
        </w:rPr>
        <w:t>sync</w:t>
      </w:r>
      <w:r>
        <w:rPr>
          <w:noProof/>
        </w:rPr>
        <w:t xml:space="preserve"> with growing health awareness. Cromaris organic sea bass and sea bream is farmed using strict environmental standards according to </w:t>
      </w:r>
      <w:r>
        <w:rPr>
          <w:i/>
          <w:noProof/>
        </w:rPr>
        <w:t>EU organic farming certificate</w:t>
      </w:r>
      <w:r>
        <w:rPr>
          <w:noProof/>
        </w:rPr>
        <w:t xml:space="preserve">, </w:t>
      </w:r>
      <w:r>
        <w:rPr>
          <w:i/>
          <w:noProof/>
        </w:rPr>
        <w:t>Bio Siegel</w:t>
      </w:r>
      <w:r>
        <w:rPr>
          <w:noProof/>
        </w:rPr>
        <w:t xml:space="preserve">, </w:t>
      </w:r>
      <w:r>
        <w:rPr>
          <w:i/>
          <w:noProof/>
        </w:rPr>
        <w:t>Agriculture Biologique</w:t>
      </w:r>
      <w:r>
        <w:rPr>
          <w:noProof/>
        </w:rPr>
        <w:t xml:space="preserve"> and </w:t>
      </w:r>
      <w:r>
        <w:rPr>
          <w:i/>
          <w:noProof/>
        </w:rPr>
        <w:t>Naturland</w:t>
      </w:r>
      <w:r>
        <w:rPr>
          <w:noProof/>
        </w:rPr>
        <w:t xml:space="preserve"> organic farming certificates.</w:t>
      </w:r>
    </w:p>
    <w:sectPr w:rsidR="00C62FF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B5A"/>
    <w:rsid w:val="00001A88"/>
    <w:rsid w:val="00081651"/>
    <w:rsid w:val="00091A6D"/>
    <w:rsid w:val="001E601A"/>
    <w:rsid w:val="00200DD6"/>
    <w:rsid w:val="00240AC7"/>
    <w:rsid w:val="002B0418"/>
    <w:rsid w:val="002B6EEB"/>
    <w:rsid w:val="002D0543"/>
    <w:rsid w:val="003E33EC"/>
    <w:rsid w:val="0047045E"/>
    <w:rsid w:val="00480D28"/>
    <w:rsid w:val="00500E1D"/>
    <w:rsid w:val="00510357"/>
    <w:rsid w:val="005844C3"/>
    <w:rsid w:val="005A5B63"/>
    <w:rsid w:val="005E6556"/>
    <w:rsid w:val="00616511"/>
    <w:rsid w:val="007412B9"/>
    <w:rsid w:val="007C3F80"/>
    <w:rsid w:val="00800033"/>
    <w:rsid w:val="0081699B"/>
    <w:rsid w:val="008459C7"/>
    <w:rsid w:val="008B5846"/>
    <w:rsid w:val="008C370C"/>
    <w:rsid w:val="008F31A2"/>
    <w:rsid w:val="00984441"/>
    <w:rsid w:val="009A6899"/>
    <w:rsid w:val="009D2D55"/>
    <w:rsid w:val="009E2D1B"/>
    <w:rsid w:val="00A06B6B"/>
    <w:rsid w:val="00A365C3"/>
    <w:rsid w:val="00A405BA"/>
    <w:rsid w:val="00B06170"/>
    <w:rsid w:val="00B21323"/>
    <w:rsid w:val="00B74D03"/>
    <w:rsid w:val="00BA2B5A"/>
    <w:rsid w:val="00C62FF1"/>
    <w:rsid w:val="00C8684C"/>
    <w:rsid w:val="00CC68FB"/>
    <w:rsid w:val="00CE5374"/>
    <w:rsid w:val="00D3585B"/>
    <w:rsid w:val="00D75B63"/>
    <w:rsid w:val="00DA4CC4"/>
    <w:rsid w:val="00DE0DAF"/>
    <w:rsid w:val="00E300F4"/>
    <w:rsid w:val="00E30125"/>
    <w:rsid w:val="00E56DF1"/>
    <w:rsid w:val="00E67466"/>
    <w:rsid w:val="00ED70E7"/>
    <w:rsid w:val="00EE5A81"/>
    <w:rsid w:val="00F45F4F"/>
    <w:rsid w:val="00F50D46"/>
    <w:rsid w:val="00F57D8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D90B67-B211-4F98-80FF-6FE2DF43A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rsid w:val="0081699B"/>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81699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932506">
      <w:bodyDiv w:val="1"/>
      <w:marLeft w:val="0"/>
      <w:marRight w:val="0"/>
      <w:marTop w:val="0"/>
      <w:marBottom w:val="0"/>
      <w:divBdr>
        <w:top w:val="none" w:sz="0" w:space="0" w:color="auto"/>
        <w:left w:val="none" w:sz="0" w:space="0" w:color="auto"/>
        <w:bottom w:val="none" w:sz="0" w:space="0" w:color="auto"/>
        <w:right w:val="none" w:sz="0" w:space="0" w:color="auto"/>
      </w:divBdr>
      <w:divsChild>
        <w:div w:id="160969278">
          <w:marLeft w:val="0"/>
          <w:marRight w:val="0"/>
          <w:marTop w:val="0"/>
          <w:marBottom w:val="0"/>
          <w:divBdr>
            <w:top w:val="none" w:sz="0" w:space="0" w:color="auto"/>
            <w:left w:val="none" w:sz="0" w:space="0" w:color="auto"/>
            <w:bottom w:val="none" w:sz="0" w:space="0" w:color="auto"/>
            <w:right w:val="none" w:sz="0" w:space="0" w:color="auto"/>
          </w:divBdr>
          <w:divsChild>
            <w:div w:id="1022583808">
              <w:marLeft w:val="0"/>
              <w:marRight w:val="0"/>
              <w:marTop w:val="0"/>
              <w:marBottom w:val="600"/>
              <w:divBdr>
                <w:top w:val="none" w:sz="0" w:space="0" w:color="auto"/>
                <w:left w:val="none" w:sz="0" w:space="0" w:color="auto"/>
                <w:bottom w:val="none" w:sz="0" w:space="0" w:color="auto"/>
                <w:right w:val="none" w:sz="0" w:space="0" w:color="auto"/>
              </w:divBdr>
              <w:divsChild>
                <w:div w:id="1915971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2211173">
      <w:bodyDiv w:val="1"/>
      <w:marLeft w:val="0"/>
      <w:marRight w:val="0"/>
      <w:marTop w:val="0"/>
      <w:marBottom w:val="0"/>
      <w:divBdr>
        <w:top w:val="none" w:sz="0" w:space="0" w:color="auto"/>
        <w:left w:val="none" w:sz="0" w:space="0" w:color="auto"/>
        <w:bottom w:val="none" w:sz="0" w:space="0" w:color="auto"/>
        <w:right w:val="none" w:sz="0" w:space="0" w:color="auto"/>
      </w:divBdr>
      <w:divsChild>
        <w:div w:id="616713898">
          <w:marLeft w:val="274"/>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234</TotalTime>
  <Pages>1</Pages>
  <Words>599</Words>
  <Characters>3417</Characters>
  <Application>Microsoft Office Word</Application>
  <DocSecurity>0</DocSecurity>
  <Lines>28</Lines>
  <Paragraphs>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Adris Grupa d.d.</Company>
  <LinksUpToDate>false</LinksUpToDate>
  <CharactersWithSpaces>4008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Lovre Peraić</dc:creator>
  <cp:keywords/>
  <dc:description/>
  <cp:lastModifiedBy>Kristina Miljavac</cp:lastModifiedBy>
  <cp:revision>33</cp:revision>
  <cp:lastPrinted>2016-11-10T07:55:00Z</cp:lastPrinted>
  <dcterms:created xsi:type="dcterms:W3CDTF">2016-11-10T08:13:00Z</dcterms:created>
  <dcterms:modified xsi:type="dcterms:W3CDTF">2018-05-25T18:58:00Z</dcterms:modified>
</cp:coreProperties>
</file>